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4555" w14:textId="71E0532F" w:rsidR="00955F73" w:rsidRPr="00336FAE" w:rsidRDefault="00DD1A46" w:rsidP="00EE3401">
      <w:pPr>
        <w:jc w:val="right"/>
        <w:rPr>
          <w:rFonts w:ascii="Arial" w:hAnsi="Arial" w:cs="Arial"/>
          <w:b/>
          <w:sz w:val="32"/>
          <w:szCs w:val="32"/>
          <w:u w:val="single"/>
        </w:rPr>
      </w:pPr>
      <w:r>
        <w:rPr>
          <w:noProof/>
        </w:rPr>
        <w:drawing>
          <wp:anchor distT="0" distB="0" distL="114300" distR="114300" simplePos="0" relativeHeight="251658240" behindDoc="0" locked="0" layoutInCell="1" allowOverlap="1" wp14:anchorId="09306071" wp14:editId="13F32508">
            <wp:simplePos x="0" y="0"/>
            <wp:positionH relativeFrom="column">
              <wp:posOffset>354330</wp:posOffset>
            </wp:positionH>
            <wp:positionV relativeFrom="paragraph">
              <wp:posOffset>-180975</wp:posOffset>
            </wp:positionV>
            <wp:extent cx="1407795"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50076" r="49422"/>
                    <a:stretch>
                      <a:fillRect/>
                    </a:stretch>
                  </pic:blipFill>
                  <pic:spPr bwMode="auto">
                    <a:xfrm>
                      <a:off x="0" y="0"/>
                      <a:ext cx="140779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73" w:rsidRPr="00336FAE">
        <w:rPr>
          <w:rFonts w:ascii="Arial" w:hAnsi="Arial" w:cs="Arial"/>
          <w:b/>
          <w:sz w:val="32"/>
          <w:szCs w:val="32"/>
          <w:u w:val="single"/>
        </w:rPr>
        <w:t xml:space="preserve">Valleyview </w:t>
      </w:r>
      <w:r w:rsidR="00336FAE" w:rsidRPr="00336FAE">
        <w:rPr>
          <w:rFonts w:ascii="Arial" w:hAnsi="Arial" w:cs="Arial"/>
          <w:b/>
          <w:sz w:val="32"/>
          <w:szCs w:val="32"/>
          <w:u w:val="single"/>
        </w:rPr>
        <w:t xml:space="preserve">Consumers </w:t>
      </w:r>
      <w:r w:rsidR="00955F73" w:rsidRPr="00336FAE">
        <w:rPr>
          <w:rFonts w:ascii="Arial" w:hAnsi="Arial" w:cs="Arial"/>
          <w:b/>
          <w:sz w:val="32"/>
          <w:szCs w:val="32"/>
          <w:u w:val="single"/>
        </w:rPr>
        <w:t>Co-op Ltd.</w:t>
      </w:r>
    </w:p>
    <w:p w14:paraId="5FDC895F" w14:textId="77777777" w:rsidR="00D04A72" w:rsidRPr="00336FAE" w:rsidRDefault="00515192" w:rsidP="00EE3401">
      <w:pPr>
        <w:jc w:val="right"/>
        <w:rPr>
          <w:rFonts w:ascii="Arial" w:hAnsi="Arial" w:cs="Arial"/>
          <w:b/>
          <w:sz w:val="32"/>
          <w:szCs w:val="32"/>
          <w:u w:val="single"/>
        </w:rPr>
      </w:pPr>
      <w:r w:rsidRPr="00336FAE">
        <w:rPr>
          <w:rFonts w:ascii="Arial" w:hAnsi="Arial" w:cs="Arial"/>
          <w:b/>
          <w:sz w:val="32"/>
          <w:szCs w:val="32"/>
          <w:u w:val="single"/>
        </w:rPr>
        <w:t>Board of Director</w:t>
      </w:r>
    </w:p>
    <w:p w14:paraId="2A8EE3E5" w14:textId="77777777" w:rsidR="00336FAE" w:rsidRDefault="00D04A72" w:rsidP="00EE3401">
      <w:pPr>
        <w:jc w:val="right"/>
        <w:rPr>
          <w:rFonts w:ascii="Arial" w:hAnsi="Arial" w:cs="Arial"/>
          <w:b/>
          <w:sz w:val="32"/>
          <w:szCs w:val="32"/>
          <w:u w:val="single"/>
        </w:rPr>
      </w:pPr>
      <w:r w:rsidRPr="00336FAE">
        <w:rPr>
          <w:rFonts w:ascii="Arial" w:hAnsi="Arial" w:cs="Arial"/>
          <w:b/>
          <w:sz w:val="32"/>
          <w:szCs w:val="32"/>
          <w:u w:val="single"/>
        </w:rPr>
        <w:t>Qualifications</w:t>
      </w:r>
      <w:bookmarkStart w:id="0" w:name="_Ref463939873"/>
      <w:bookmarkStart w:id="1" w:name="_Toc463943304"/>
      <w:bookmarkStart w:id="2" w:name="_Toc466100956"/>
    </w:p>
    <w:p w14:paraId="46C98EA0" w14:textId="77777777" w:rsidR="00336FAE" w:rsidRPr="00336FAE" w:rsidRDefault="00336FAE" w:rsidP="00336FAE">
      <w:pPr>
        <w:jc w:val="center"/>
        <w:rPr>
          <w:rFonts w:ascii="Arial" w:hAnsi="Arial" w:cs="Arial"/>
          <w:b/>
          <w:sz w:val="32"/>
          <w:szCs w:val="32"/>
          <w:u w:val="single"/>
        </w:rPr>
      </w:pPr>
    </w:p>
    <w:p w14:paraId="3D716013" w14:textId="77777777" w:rsidR="00EE3401" w:rsidRDefault="00EE3401" w:rsidP="00336FAE">
      <w:pPr>
        <w:keepNext/>
        <w:numPr>
          <w:ilvl w:val="1"/>
          <w:numId w:val="0"/>
        </w:numPr>
        <w:tabs>
          <w:tab w:val="num" w:pos="1152"/>
        </w:tabs>
        <w:spacing w:after="240"/>
        <w:ind w:left="1152" w:hanging="720"/>
        <w:jc w:val="both"/>
        <w:outlineLvl w:val="1"/>
        <w:rPr>
          <w:rFonts w:ascii="Arial" w:hAnsi="Arial" w:cs="Arial"/>
          <w:b/>
          <w:sz w:val="22"/>
          <w:szCs w:val="22"/>
          <w:u w:val="single"/>
          <w:lang w:val="en-CA"/>
        </w:rPr>
      </w:pPr>
    </w:p>
    <w:p w14:paraId="417F8B79" w14:textId="77777777" w:rsidR="00336FAE" w:rsidRPr="00336FAE" w:rsidRDefault="00336FAE" w:rsidP="00336FAE">
      <w:pPr>
        <w:keepNext/>
        <w:numPr>
          <w:ilvl w:val="1"/>
          <w:numId w:val="0"/>
        </w:numPr>
        <w:tabs>
          <w:tab w:val="num" w:pos="1152"/>
        </w:tabs>
        <w:spacing w:after="240"/>
        <w:ind w:left="1152" w:hanging="720"/>
        <w:jc w:val="both"/>
        <w:outlineLvl w:val="1"/>
        <w:rPr>
          <w:rFonts w:ascii="Arial" w:hAnsi="Arial" w:cs="Arial"/>
          <w:b/>
          <w:sz w:val="22"/>
          <w:szCs w:val="22"/>
          <w:u w:val="single"/>
          <w:lang w:val="en-CA"/>
        </w:rPr>
      </w:pPr>
      <w:r w:rsidRPr="00336FAE">
        <w:rPr>
          <w:rFonts w:ascii="Arial" w:hAnsi="Arial" w:cs="Arial"/>
          <w:b/>
          <w:sz w:val="22"/>
          <w:szCs w:val="22"/>
          <w:u w:val="single"/>
          <w:lang w:val="en-CA"/>
        </w:rPr>
        <w:t>Personal Qualifications</w:t>
      </w:r>
      <w:bookmarkEnd w:id="0"/>
      <w:bookmarkEnd w:id="1"/>
      <w:bookmarkEnd w:id="2"/>
    </w:p>
    <w:p w14:paraId="5516813D" w14:textId="77777777" w:rsidR="00336FAE" w:rsidRPr="00336FAE" w:rsidRDefault="00336FAE" w:rsidP="00336FAE">
      <w:pPr>
        <w:ind w:left="1152"/>
        <w:jc w:val="both"/>
        <w:rPr>
          <w:rFonts w:ascii="Arial" w:hAnsi="Arial" w:cs="Arial"/>
          <w:sz w:val="22"/>
          <w:szCs w:val="22"/>
          <w:lang w:val="en-CA"/>
        </w:rPr>
      </w:pPr>
      <w:r w:rsidRPr="00336FAE">
        <w:rPr>
          <w:rFonts w:ascii="Arial" w:hAnsi="Arial" w:cs="Arial"/>
          <w:sz w:val="22"/>
          <w:szCs w:val="22"/>
          <w:lang w:val="en-CA"/>
        </w:rPr>
        <w:t>No person shall be a director if that person:</w:t>
      </w:r>
    </w:p>
    <w:p w14:paraId="5B68EAA8" w14:textId="77777777" w:rsidR="00336FAE" w:rsidRPr="00336FAE" w:rsidRDefault="00336FAE" w:rsidP="00336FAE">
      <w:pPr>
        <w:jc w:val="both"/>
        <w:rPr>
          <w:rFonts w:ascii="Arial" w:hAnsi="Arial" w:cs="Arial"/>
          <w:sz w:val="22"/>
          <w:szCs w:val="22"/>
          <w:lang w:val="en-CA"/>
        </w:rPr>
      </w:pPr>
    </w:p>
    <w:p w14:paraId="62FF25A4" w14:textId="1970E86B" w:rsidR="00336FAE" w:rsidRPr="00336FAE" w:rsidRDefault="00336FAE" w:rsidP="00336FAE">
      <w:pPr>
        <w:numPr>
          <w:ilvl w:val="2"/>
          <w:numId w:val="3"/>
        </w:numPr>
        <w:jc w:val="both"/>
        <w:rPr>
          <w:rFonts w:ascii="Arial" w:hAnsi="Arial" w:cs="Arial"/>
          <w:sz w:val="22"/>
          <w:szCs w:val="22"/>
          <w:lang w:val="en-CA"/>
        </w:rPr>
      </w:pPr>
      <w:bookmarkStart w:id="3" w:name="_Ref463944956"/>
      <w:r w:rsidRPr="00336FAE">
        <w:rPr>
          <w:rFonts w:ascii="Arial" w:hAnsi="Arial" w:cs="Arial"/>
          <w:sz w:val="22"/>
          <w:szCs w:val="22"/>
          <w:lang w:val="en-CA"/>
        </w:rPr>
        <w:t xml:space="preserve">is not an </w:t>
      </w:r>
      <w:bookmarkEnd w:id="3"/>
      <w:r w:rsidR="00781A81" w:rsidRPr="00336FAE">
        <w:rPr>
          <w:rFonts w:ascii="Arial" w:hAnsi="Arial" w:cs="Arial"/>
          <w:sz w:val="22"/>
          <w:szCs w:val="22"/>
          <w:lang w:val="en-CA"/>
        </w:rPr>
        <w:t>individual.</w:t>
      </w:r>
    </w:p>
    <w:p w14:paraId="7153F305" w14:textId="77777777" w:rsidR="00336FAE" w:rsidRPr="00336FAE" w:rsidRDefault="00336FAE" w:rsidP="00336FAE">
      <w:pPr>
        <w:ind w:left="1152"/>
        <w:jc w:val="both"/>
        <w:rPr>
          <w:rFonts w:ascii="Arial" w:hAnsi="Arial" w:cs="Arial"/>
          <w:sz w:val="22"/>
          <w:szCs w:val="22"/>
          <w:lang w:val="en-CA"/>
        </w:rPr>
      </w:pPr>
    </w:p>
    <w:p w14:paraId="3C9EFCFB" w14:textId="29688D94"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 xml:space="preserve">is less than 18 years of </w:t>
      </w:r>
      <w:r w:rsidR="00781A81" w:rsidRPr="00336FAE">
        <w:rPr>
          <w:rFonts w:ascii="Arial" w:hAnsi="Arial" w:cs="Arial"/>
          <w:sz w:val="22"/>
          <w:szCs w:val="22"/>
          <w:lang w:val="en-CA"/>
        </w:rPr>
        <w:t>age.</w:t>
      </w:r>
    </w:p>
    <w:p w14:paraId="3A5BEDE5" w14:textId="77777777" w:rsidR="00336FAE" w:rsidRPr="00336FAE" w:rsidRDefault="00336FAE" w:rsidP="00336FAE">
      <w:pPr>
        <w:ind w:left="1152"/>
        <w:jc w:val="both"/>
        <w:rPr>
          <w:rFonts w:ascii="Arial" w:hAnsi="Arial" w:cs="Arial"/>
          <w:sz w:val="22"/>
          <w:szCs w:val="22"/>
          <w:lang w:val="en-CA"/>
        </w:rPr>
      </w:pPr>
    </w:p>
    <w:p w14:paraId="73C23352" w14:textId="0CC75223"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 xml:space="preserve">is of unsound mind and has been so found by a court in Canada or </w:t>
      </w:r>
      <w:r w:rsidR="00781A81" w:rsidRPr="00336FAE">
        <w:rPr>
          <w:rFonts w:ascii="Arial" w:hAnsi="Arial" w:cs="Arial"/>
          <w:sz w:val="22"/>
          <w:szCs w:val="22"/>
          <w:lang w:val="en-CA"/>
        </w:rPr>
        <w:t>elsewhere.</w:t>
      </w:r>
    </w:p>
    <w:p w14:paraId="7C37B56A" w14:textId="77777777" w:rsidR="00336FAE" w:rsidRPr="00336FAE" w:rsidRDefault="00336FAE" w:rsidP="00336FAE">
      <w:pPr>
        <w:ind w:left="1152"/>
        <w:jc w:val="both"/>
        <w:rPr>
          <w:rFonts w:ascii="Arial" w:hAnsi="Arial" w:cs="Arial"/>
          <w:sz w:val="22"/>
          <w:szCs w:val="22"/>
          <w:lang w:val="en-CA"/>
        </w:rPr>
      </w:pPr>
    </w:p>
    <w:p w14:paraId="0037A19E" w14:textId="76B42ACF" w:rsidR="00336FAE" w:rsidRPr="00336FAE" w:rsidRDefault="00336FAE" w:rsidP="00336FAE">
      <w:pPr>
        <w:numPr>
          <w:ilvl w:val="2"/>
          <w:numId w:val="3"/>
        </w:numPr>
        <w:jc w:val="both"/>
        <w:rPr>
          <w:rFonts w:ascii="Arial" w:hAnsi="Arial" w:cs="Arial"/>
          <w:sz w:val="22"/>
          <w:szCs w:val="22"/>
          <w:lang w:val="en-CA"/>
        </w:rPr>
      </w:pPr>
      <w:bookmarkStart w:id="4" w:name="_Ref463944959"/>
      <w:r w:rsidRPr="00336FAE">
        <w:rPr>
          <w:rFonts w:ascii="Arial" w:hAnsi="Arial" w:cs="Arial"/>
          <w:sz w:val="22"/>
          <w:szCs w:val="22"/>
          <w:lang w:val="en-CA"/>
        </w:rPr>
        <w:t xml:space="preserve">is </w:t>
      </w:r>
      <w:bookmarkEnd w:id="4"/>
      <w:r w:rsidR="00781A81" w:rsidRPr="00336FAE">
        <w:rPr>
          <w:rFonts w:ascii="Arial" w:hAnsi="Arial" w:cs="Arial"/>
          <w:sz w:val="22"/>
          <w:szCs w:val="22"/>
          <w:lang w:val="en-CA"/>
        </w:rPr>
        <w:t>bankrupt.</w:t>
      </w:r>
    </w:p>
    <w:p w14:paraId="713FD27B" w14:textId="77777777" w:rsidR="00336FAE" w:rsidRPr="00336FAE" w:rsidRDefault="00336FAE" w:rsidP="00336FAE">
      <w:pPr>
        <w:ind w:left="1152"/>
        <w:jc w:val="both"/>
        <w:rPr>
          <w:rFonts w:ascii="Arial" w:hAnsi="Arial" w:cs="Arial"/>
          <w:sz w:val="22"/>
          <w:szCs w:val="22"/>
          <w:lang w:val="en-CA"/>
        </w:rPr>
      </w:pPr>
    </w:p>
    <w:p w14:paraId="387ABFB5" w14:textId="77777777" w:rsidR="00336FAE" w:rsidRPr="00336FAE" w:rsidRDefault="00336FAE" w:rsidP="00336FAE">
      <w:pPr>
        <w:numPr>
          <w:ilvl w:val="2"/>
          <w:numId w:val="3"/>
        </w:numPr>
        <w:jc w:val="both"/>
        <w:rPr>
          <w:rFonts w:ascii="Arial" w:hAnsi="Arial" w:cs="Arial"/>
          <w:sz w:val="22"/>
          <w:szCs w:val="22"/>
          <w:lang w:val="en-CA"/>
        </w:rPr>
      </w:pPr>
      <w:bookmarkStart w:id="5" w:name="_Ref463944769"/>
      <w:r w:rsidRPr="00336FAE">
        <w:rPr>
          <w:rFonts w:ascii="Arial" w:hAnsi="Arial" w:cs="Arial"/>
          <w:sz w:val="22"/>
          <w:szCs w:val="22"/>
          <w:lang w:val="en-CA"/>
        </w:rPr>
        <w:t>is an employee of the Cooperative or a commission operator under contract with the Cooperative; or</w:t>
      </w:r>
      <w:bookmarkEnd w:id="5"/>
    </w:p>
    <w:p w14:paraId="581950C1" w14:textId="77777777" w:rsidR="00336FAE" w:rsidRPr="00336FAE" w:rsidRDefault="00336FAE" w:rsidP="00336FAE">
      <w:pPr>
        <w:jc w:val="both"/>
        <w:rPr>
          <w:rFonts w:ascii="Arial" w:hAnsi="Arial" w:cs="Arial"/>
          <w:sz w:val="22"/>
          <w:szCs w:val="22"/>
          <w:lang w:val="en-CA"/>
        </w:rPr>
      </w:pPr>
    </w:p>
    <w:p w14:paraId="5E3BD953" w14:textId="0DA87F1B"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 xml:space="preserve">is a mother, father, sister, brother, son, daughter, husband, wife or common-law husband or wife, or a same sex partner of a management employee of the </w:t>
      </w:r>
      <w:r w:rsidR="00781A81" w:rsidRPr="00336FAE">
        <w:rPr>
          <w:rFonts w:ascii="Arial" w:hAnsi="Arial" w:cs="Arial"/>
          <w:sz w:val="22"/>
          <w:szCs w:val="22"/>
          <w:lang w:val="en-CA"/>
        </w:rPr>
        <w:t>co-operative.</w:t>
      </w:r>
    </w:p>
    <w:p w14:paraId="390D1D7E" w14:textId="77777777" w:rsidR="00336FAE" w:rsidRPr="00336FAE" w:rsidRDefault="00336FAE" w:rsidP="00336FAE">
      <w:pPr>
        <w:jc w:val="both"/>
        <w:rPr>
          <w:rFonts w:ascii="Arial" w:hAnsi="Arial" w:cs="Arial"/>
          <w:sz w:val="22"/>
          <w:szCs w:val="22"/>
          <w:lang w:val="en-CA"/>
        </w:rPr>
      </w:pPr>
    </w:p>
    <w:p w14:paraId="47314A88"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has an account with the Co-operative that is more than 90 days in arrears.</w:t>
      </w:r>
    </w:p>
    <w:p w14:paraId="4905227D" w14:textId="77777777" w:rsidR="00336FAE" w:rsidRPr="00336FAE" w:rsidRDefault="00336FAE" w:rsidP="00336FAE">
      <w:pPr>
        <w:jc w:val="both"/>
        <w:rPr>
          <w:rFonts w:ascii="Arial" w:hAnsi="Arial" w:cs="Arial"/>
          <w:sz w:val="22"/>
          <w:szCs w:val="22"/>
          <w:lang w:val="en-CA"/>
        </w:rPr>
      </w:pPr>
    </w:p>
    <w:p w14:paraId="65090281" w14:textId="77777777" w:rsidR="00336FAE" w:rsidRPr="00336FAE" w:rsidRDefault="00336FAE" w:rsidP="00336FAE">
      <w:pPr>
        <w:keepNext/>
        <w:numPr>
          <w:ilvl w:val="1"/>
          <w:numId w:val="0"/>
        </w:numPr>
        <w:tabs>
          <w:tab w:val="num" w:pos="1152"/>
        </w:tabs>
        <w:spacing w:after="240"/>
        <w:ind w:left="1152" w:hanging="720"/>
        <w:jc w:val="both"/>
        <w:outlineLvl w:val="1"/>
        <w:rPr>
          <w:rFonts w:ascii="Arial" w:hAnsi="Arial" w:cs="Arial"/>
          <w:b/>
          <w:sz w:val="22"/>
          <w:szCs w:val="22"/>
          <w:u w:val="single"/>
          <w:lang w:val="en-CA"/>
        </w:rPr>
      </w:pPr>
      <w:bookmarkStart w:id="6" w:name="_Ref463939874"/>
      <w:bookmarkStart w:id="7" w:name="_Toc463943305"/>
      <w:bookmarkStart w:id="8" w:name="_Toc466100957"/>
      <w:r w:rsidRPr="00336FAE">
        <w:rPr>
          <w:rFonts w:ascii="Arial" w:hAnsi="Arial" w:cs="Arial"/>
          <w:b/>
          <w:sz w:val="22"/>
          <w:szCs w:val="22"/>
          <w:u w:val="single"/>
          <w:lang w:val="en-CA"/>
        </w:rPr>
        <w:t>Further Qualifications</w:t>
      </w:r>
      <w:bookmarkEnd w:id="6"/>
      <w:bookmarkEnd w:id="7"/>
      <w:bookmarkEnd w:id="8"/>
    </w:p>
    <w:p w14:paraId="25B1FAB0" w14:textId="77777777" w:rsidR="00336FAE" w:rsidRPr="00336FAE" w:rsidRDefault="00336FAE" w:rsidP="00336FAE">
      <w:pPr>
        <w:ind w:left="1152"/>
        <w:jc w:val="both"/>
        <w:rPr>
          <w:rFonts w:ascii="Arial" w:hAnsi="Arial" w:cs="Arial"/>
          <w:sz w:val="22"/>
          <w:szCs w:val="22"/>
          <w:lang w:val="en-CA"/>
        </w:rPr>
      </w:pPr>
      <w:r w:rsidRPr="00336FAE">
        <w:rPr>
          <w:rFonts w:ascii="Arial" w:hAnsi="Arial" w:cs="Arial"/>
          <w:sz w:val="22"/>
          <w:szCs w:val="22"/>
          <w:lang w:val="en-CA"/>
        </w:rPr>
        <w:t>No person shall be a director unless that person or an entity of which that person is an officer, director, or member:</w:t>
      </w:r>
    </w:p>
    <w:p w14:paraId="37EAF406" w14:textId="77777777" w:rsidR="00336FAE" w:rsidRPr="00336FAE" w:rsidRDefault="00336FAE" w:rsidP="00336FAE">
      <w:pPr>
        <w:jc w:val="both"/>
        <w:rPr>
          <w:rFonts w:ascii="Arial" w:hAnsi="Arial" w:cs="Arial"/>
          <w:sz w:val="22"/>
          <w:szCs w:val="22"/>
          <w:lang w:val="en-CA"/>
        </w:rPr>
      </w:pPr>
    </w:p>
    <w:p w14:paraId="4BA06BF6" w14:textId="4B53EAAD"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 xml:space="preserve">Was a member of the Cooperative </w:t>
      </w:r>
      <w:r w:rsidR="00C220BE">
        <w:rPr>
          <w:rFonts w:ascii="Arial" w:hAnsi="Arial" w:cs="Arial"/>
          <w:sz w:val="22"/>
          <w:szCs w:val="22"/>
          <w:lang w:val="en-CA"/>
        </w:rPr>
        <w:t xml:space="preserve">by </w:t>
      </w:r>
      <w:r w:rsidR="007F1845">
        <w:rPr>
          <w:rFonts w:ascii="Arial" w:hAnsi="Arial" w:cs="Arial"/>
          <w:sz w:val="22"/>
          <w:szCs w:val="22"/>
          <w:lang w:val="en-CA"/>
        </w:rPr>
        <w:t xml:space="preserve">January </w:t>
      </w:r>
      <w:r w:rsidR="00746EFE">
        <w:rPr>
          <w:rFonts w:ascii="Arial" w:hAnsi="Arial" w:cs="Arial"/>
          <w:sz w:val="22"/>
          <w:szCs w:val="22"/>
          <w:lang w:val="en-CA"/>
        </w:rPr>
        <w:t>29</w:t>
      </w:r>
      <w:r w:rsidR="00C220BE">
        <w:rPr>
          <w:rFonts w:ascii="Arial" w:hAnsi="Arial" w:cs="Arial"/>
          <w:sz w:val="22"/>
          <w:szCs w:val="22"/>
          <w:lang w:val="en-CA"/>
        </w:rPr>
        <w:t>, 202</w:t>
      </w:r>
      <w:r w:rsidR="00746EFE">
        <w:rPr>
          <w:rFonts w:ascii="Arial" w:hAnsi="Arial" w:cs="Arial"/>
          <w:sz w:val="22"/>
          <w:szCs w:val="22"/>
          <w:lang w:val="en-CA"/>
        </w:rPr>
        <w:t>2</w:t>
      </w:r>
      <w:r w:rsidR="00C220BE">
        <w:rPr>
          <w:rFonts w:ascii="Arial" w:hAnsi="Arial" w:cs="Arial"/>
          <w:sz w:val="22"/>
          <w:szCs w:val="22"/>
          <w:lang w:val="en-CA"/>
        </w:rPr>
        <w:t xml:space="preserve"> (</w:t>
      </w:r>
      <w:r w:rsidRPr="00336FAE">
        <w:rPr>
          <w:rFonts w:ascii="Arial" w:hAnsi="Arial" w:cs="Arial"/>
          <w:sz w:val="22"/>
          <w:szCs w:val="22"/>
          <w:lang w:val="en-CA"/>
        </w:rPr>
        <w:t>end of the last financial year</w:t>
      </w:r>
      <w:r w:rsidR="00C220BE">
        <w:rPr>
          <w:rFonts w:ascii="Arial" w:hAnsi="Arial" w:cs="Arial"/>
          <w:sz w:val="22"/>
          <w:szCs w:val="22"/>
          <w:lang w:val="en-CA"/>
        </w:rPr>
        <w:t>)</w:t>
      </w:r>
      <w:r w:rsidRPr="00336FAE">
        <w:rPr>
          <w:rFonts w:ascii="Arial" w:hAnsi="Arial" w:cs="Arial"/>
          <w:sz w:val="22"/>
          <w:szCs w:val="22"/>
          <w:lang w:val="en-CA"/>
        </w:rPr>
        <w:t xml:space="preserve"> of the </w:t>
      </w:r>
      <w:r w:rsidR="00781A81" w:rsidRPr="00336FAE">
        <w:rPr>
          <w:rFonts w:ascii="Arial" w:hAnsi="Arial" w:cs="Arial"/>
          <w:sz w:val="22"/>
          <w:szCs w:val="22"/>
          <w:lang w:val="en-CA"/>
        </w:rPr>
        <w:t>Cooperative.</w:t>
      </w:r>
    </w:p>
    <w:p w14:paraId="645A97C7" w14:textId="77777777" w:rsidR="00336FAE" w:rsidRPr="00336FAE" w:rsidRDefault="00336FAE" w:rsidP="00336FAE">
      <w:pPr>
        <w:ind w:left="1152"/>
        <w:jc w:val="both"/>
        <w:rPr>
          <w:rFonts w:ascii="Arial" w:hAnsi="Arial" w:cs="Arial"/>
          <w:sz w:val="22"/>
          <w:szCs w:val="22"/>
          <w:lang w:val="en-CA"/>
        </w:rPr>
      </w:pPr>
    </w:p>
    <w:p w14:paraId="027D9E37"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Purchased goods or services, or a combination of both, from the Cooperative during the last financial year of the Cooperative, worth the collective amount of at least $2,500.00; and</w:t>
      </w:r>
    </w:p>
    <w:p w14:paraId="282B4D31" w14:textId="77777777" w:rsidR="00336FAE" w:rsidRPr="00336FAE" w:rsidRDefault="00336FAE" w:rsidP="00336FAE">
      <w:pPr>
        <w:ind w:left="1152"/>
        <w:jc w:val="both"/>
        <w:rPr>
          <w:rFonts w:ascii="Arial" w:hAnsi="Arial" w:cs="Arial"/>
          <w:sz w:val="22"/>
          <w:szCs w:val="22"/>
          <w:lang w:val="en-CA"/>
        </w:rPr>
      </w:pPr>
    </w:p>
    <w:p w14:paraId="203D26E6"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Supports the affairs of the Cooperative and complies with the by-laws.</w:t>
      </w:r>
    </w:p>
    <w:p w14:paraId="650A04B8" w14:textId="6D5EC96F" w:rsidR="00336FAE" w:rsidRDefault="00336FAE" w:rsidP="00EE3401">
      <w:pPr>
        <w:keepNext/>
        <w:numPr>
          <w:ilvl w:val="1"/>
          <w:numId w:val="0"/>
        </w:numPr>
        <w:tabs>
          <w:tab w:val="num" w:pos="1152"/>
        </w:tabs>
        <w:spacing w:after="240"/>
        <w:jc w:val="both"/>
        <w:outlineLvl w:val="1"/>
        <w:rPr>
          <w:rFonts w:ascii="Arial" w:hAnsi="Arial" w:cs="Arial"/>
          <w:b/>
          <w:sz w:val="22"/>
          <w:szCs w:val="22"/>
          <w:u w:val="single"/>
          <w:lang w:val="en-CA"/>
        </w:rPr>
      </w:pPr>
      <w:bookmarkStart w:id="9" w:name="_Toc463943306"/>
      <w:bookmarkStart w:id="10" w:name="_Toc466100958"/>
    </w:p>
    <w:p w14:paraId="68629850" w14:textId="77777777" w:rsidR="00781A81" w:rsidRDefault="00781A81" w:rsidP="00EE3401">
      <w:pPr>
        <w:keepNext/>
        <w:numPr>
          <w:ilvl w:val="1"/>
          <w:numId w:val="0"/>
        </w:numPr>
        <w:tabs>
          <w:tab w:val="num" w:pos="1152"/>
        </w:tabs>
        <w:spacing w:after="240"/>
        <w:jc w:val="both"/>
        <w:outlineLvl w:val="1"/>
        <w:rPr>
          <w:rFonts w:ascii="Arial" w:hAnsi="Arial" w:cs="Arial"/>
          <w:b/>
          <w:sz w:val="22"/>
          <w:szCs w:val="22"/>
          <w:u w:val="single"/>
          <w:lang w:val="en-CA"/>
        </w:rPr>
      </w:pPr>
    </w:p>
    <w:p w14:paraId="4C63E567" w14:textId="77777777" w:rsidR="00336FAE" w:rsidRPr="00336FAE" w:rsidRDefault="00336FAE" w:rsidP="00336FAE">
      <w:pPr>
        <w:keepNext/>
        <w:numPr>
          <w:ilvl w:val="1"/>
          <w:numId w:val="0"/>
        </w:numPr>
        <w:tabs>
          <w:tab w:val="num" w:pos="1152"/>
        </w:tabs>
        <w:spacing w:after="240"/>
        <w:ind w:left="1152" w:hanging="720"/>
        <w:jc w:val="both"/>
        <w:outlineLvl w:val="1"/>
        <w:rPr>
          <w:rFonts w:ascii="Arial" w:hAnsi="Arial" w:cs="Arial"/>
          <w:b/>
          <w:sz w:val="22"/>
          <w:szCs w:val="22"/>
          <w:u w:val="single"/>
          <w:lang w:val="en-CA"/>
        </w:rPr>
      </w:pPr>
      <w:r w:rsidRPr="00336FAE">
        <w:rPr>
          <w:rFonts w:ascii="Arial" w:hAnsi="Arial" w:cs="Arial"/>
          <w:b/>
          <w:sz w:val="22"/>
          <w:szCs w:val="22"/>
          <w:u w:val="single"/>
          <w:lang w:val="en-CA"/>
        </w:rPr>
        <w:t>Nominating Committee</w:t>
      </w:r>
      <w:bookmarkEnd w:id="9"/>
      <w:bookmarkEnd w:id="10"/>
    </w:p>
    <w:p w14:paraId="2F64831A"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Before director elections are held, the board will appoint a nominating committee, composed of two or more directors in their second year of their terms of office and other members of the Cooperative that the board, at its discretion, chooses to appoint.</w:t>
      </w:r>
    </w:p>
    <w:p w14:paraId="3E063863" w14:textId="77777777" w:rsidR="00336FAE" w:rsidRPr="00336FAE" w:rsidRDefault="00336FAE" w:rsidP="00336FAE">
      <w:pPr>
        <w:ind w:left="1152"/>
        <w:jc w:val="both"/>
        <w:rPr>
          <w:rFonts w:ascii="Arial" w:hAnsi="Arial" w:cs="Arial"/>
          <w:sz w:val="22"/>
          <w:szCs w:val="22"/>
          <w:lang w:val="en-CA"/>
        </w:rPr>
      </w:pPr>
    </w:p>
    <w:p w14:paraId="0FAE13CC"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Except as set out in these by-laws, the procedures of the nominating committee are those determined from time to time by the board.</w:t>
      </w:r>
    </w:p>
    <w:p w14:paraId="243A26D1" w14:textId="77777777" w:rsidR="00336FAE" w:rsidRPr="00336FAE" w:rsidRDefault="00336FAE" w:rsidP="00336FAE">
      <w:pPr>
        <w:jc w:val="both"/>
        <w:rPr>
          <w:rFonts w:ascii="Arial" w:hAnsi="Arial" w:cs="Arial"/>
          <w:sz w:val="22"/>
          <w:szCs w:val="22"/>
          <w:lang w:val="en-CA"/>
        </w:rPr>
      </w:pPr>
    </w:p>
    <w:p w14:paraId="65EFF21F" w14:textId="77777777" w:rsidR="00336FAE" w:rsidRPr="00336FAE" w:rsidRDefault="00336FAE" w:rsidP="00336FAE">
      <w:pPr>
        <w:keepNext/>
        <w:numPr>
          <w:ilvl w:val="1"/>
          <w:numId w:val="0"/>
        </w:numPr>
        <w:tabs>
          <w:tab w:val="num" w:pos="1152"/>
        </w:tabs>
        <w:spacing w:after="240"/>
        <w:ind w:left="1152" w:hanging="720"/>
        <w:jc w:val="both"/>
        <w:outlineLvl w:val="1"/>
        <w:rPr>
          <w:rFonts w:ascii="Arial" w:hAnsi="Arial" w:cs="Arial"/>
          <w:b/>
          <w:sz w:val="22"/>
          <w:szCs w:val="22"/>
          <w:u w:val="single"/>
          <w:lang w:val="en-CA"/>
        </w:rPr>
      </w:pPr>
      <w:bookmarkStart w:id="11" w:name="_Toc466100959"/>
      <w:r w:rsidRPr="00336FAE">
        <w:rPr>
          <w:rFonts w:ascii="Arial" w:hAnsi="Arial" w:cs="Arial"/>
          <w:b/>
          <w:sz w:val="22"/>
          <w:szCs w:val="22"/>
          <w:u w:val="single"/>
          <w:lang w:val="en-CA"/>
        </w:rPr>
        <w:t>Nominating Procedure</w:t>
      </w:r>
      <w:bookmarkEnd w:id="11"/>
    </w:p>
    <w:p w14:paraId="41287311"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All nominations must be made through the nominating committee.</w:t>
      </w:r>
    </w:p>
    <w:p w14:paraId="47D32AEB" w14:textId="77777777" w:rsidR="00336FAE" w:rsidRPr="00336FAE" w:rsidRDefault="00336FAE" w:rsidP="00336FAE">
      <w:pPr>
        <w:ind w:left="1728"/>
        <w:jc w:val="both"/>
        <w:rPr>
          <w:rFonts w:ascii="Arial" w:hAnsi="Arial" w:cs="Arial"/>
          <w:sz w:val="22"/>
          <w:szCs w:val="22"/>
          <w:lang w:val="en-CA"/>
        </w:rPr>
      </w:pPr>
    </w:p>
    <w:p w14:paraId="0B2247C0"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Members who wish to be nominated for the position of director of the Cooperative must delivery nominating papers to the nominating committee at least 14 days before the meeting of the members at which directors’ terms of office expire.</w:t>
      </w:r>
    </w:p>
    <w:p w14:paraId="3D274414" w14:textId="77777777" w:rsidR="00336FAE" w:rsidRPr="00336FAE" w:rsidRDefault="00336FAE" w:rsidP="00336FAE">
      <w:pPr>
        <w:ind w:left="720"/>
        <w:jc w:val="both"/>
        <w:rPr>
          <w:rFonts w:ascii="Arial" w:hAnsi="Arial" w:cs="Arial"/>
          <w:sz w:val="22"/>
          <w:szCs w:val="22"/>
          <w:lang w:val="en-CA"/>
        </w:rPr>
      </w:pPr>
    </w:p>
    <w:p w14:paraId="266B7701"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All nomination papers submitted to the nominating committee must:</w:t>
      </w:r>
    </w:p>
    <w:p w14:paraId="03C11CA3" w14:textId="4FDBC911" w:rsidR="00336FAE" w:rsidRPr="00336FAE" w:rsidRDefault="00336FAE" w:rsidP="00336FAE">
      <w:pPr>
        <w:numPr>
          <w:ilvl w:val="3"/>
          <w:numId w:val="3"/>
        </w:numPr>
        <w:jc w:val="both"/>
        <w:rPr>
          <w:rFonts w:ascii="Arial" w:hAnsi="Arial" w:cs="Arial"/>
          <w:sz w:val="22"/>
          <w:szCs w:val="22"/>
          <w:lang w:val="en-CA"/>
        </w:rPr>
      </w:pPr>
      <w:r w:rsidRPr="00336FAE">
        <w:rPr>
          <w:rFonts w:ascii="Arial" w:hAnsi="Arial" w:cs="Arial"/>
          <w:sz w:val="22"/>
          <w:szCs w:val="22"/>
          <w:lang w:val="en-CA"/>
        </w:rPr>
        <w:t xml:space="preserve">be signed by at least two members other than the </w:t>
      </w:r>
      <w:r w:rsidR="00781A81" w:rsidRPr="00336FAE">
        <w:rPr>
          <w:rFonts w:ascii="Arial" w:hAnsi="Arial" w:cs="Arial"/>
          <w:sz w:val="22"/>
          <w:szCs w:val="22"/>
          <w:lang w:val="en-CA"/>
        </w:rPr>
        <w:t>nominee.</w:t>
      </w:r>
    </w:p>
    <w:p w14:paraId="22744054" w14:textId="77777777" w:rsidR="00336FAE" w:rsidRPr="00336FAE" w:rsidRDefault="00336FAE" w:rsidP="00336FAE">
      <w:pPr>
        <w:numPr>
          <w:ilvl w:val="3"/>
          <w:numId w:val="3"/>
        </w:numPr>
        <w:jc w:val="both"/>
        <w:rPr>
          <w:rFonts w:ascii="Arial" w:hAnsi="Arial" w:cs="Arial"/>
          <w:sz w:val="22"/>
          <w:szCs w:val="22"/>
          <w:lang w:val="en-CA"/>
        </w:rPr>
      </w:pPr>
      <w:r w:rsidRPr="00336FAE">
        <w:rPr>
          <w:rFonts w:ascii="Arial" w:hAnsi="Arial" w:cs="Arial"/>
          <w:sz w:val="22"/>
          <w:szCs w:val="22"/>
          <w:lang w:val="en-CA"/>
        </w:rPr>
        <w:t>be accompanied by a brief biography of the nominee; and</w:t>
      </w:r>
    </w:p>
    <w:p w14:paraId="60D4A94F" w14:textId="77777777" w:rsidR="00336FAE" w:rsidRPr="00336FAE" w:rsidRDefault="00336FAE" w:rsidP="00336FAE">
      <w:pPr>
        <w:numPr>
          <w:ilvl w:val="3"/>
          <w:numId w:val="3"/>
        </w:numPr>
        <w:jc w:val="both"/>
        <w:rPr>
          <w:rFonts w:ascii="Arial" w:hAnsi="Arial" w:cs="Arial"/>
          <w:sz w:val="22"/>
          <w:szCs w:val="22"/>
          <w:lang w:val="en-CA"/>
        </w:rPr>
      </w:pPr>
      <w:r w:rsidRPr="00336FAE">
        <w:rPr>
          <w:rFonts w:ascii="Arial" w:hAnsi="Arial" w:cs="Arial"/>
          <w:sz w:val="22"/>
          <w:szCs w:val="22"/>
          <w:lang w:val="en-CA"/>
        </w:rPr>
        <w:t>contain the written consent of the nominee.</w:t>
      </w:r>
    </w:p>
    <w:p w14:paraId="597030E3" w14:textId="77777777" w:rsidR="00336FAE" w:rsidRPr="00336FAE" w:rsidRDefault="00336FAE" w:rsidP="00336FAE">
      <w:pPr>
        <w:ind w:left="2304"/>
        <w:jc w:val="both"/>
        <w:rPr>
          <w:rFonts w:ascii="Arial" w:hAnsi="Arial" w:cs="Arial"/>
          <w:sz w:val="22"/>
          <w:szCs w:val="22"/>
          <w:lang w:val="en-CA"/>
        </w:rPr>
      </w:pPr>
    </w:p>
    <w:p w14:paraId="4010519A"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At each annual meeting of members when directors’ terms of office expire, the nominating committee will place before the meeting a list of nominees for the position of director.</w:t>
      </w:r>
    </w:p>
    <w:p w14:paraId="4D175251" w14:textId="77777777" w:rsidR="00336FAE" w:rsidRPr="00336FAE" w:rsidRDefault="00336FAE" w:rsidP="00336FAE">
      <w:pPr>
        <w:ind w:left="1728"/>
        <w:jc w:val="both"/>
        <w:rPr>
          <w:rFonts w:ascii="Arial" w:hAnsi="Arial" w:cs="Arial"/>
          <w:sz w:val="22"/>
          <w:szCs w:val="22"/>
          <w:lang w:val="en-CA"/>
        </w:rPr>
      </w:pPr>
    </w:p>
    <w:p w14:paraId="12BDD14F" w14:textId="77777777" w:rsidR="00336FAE" w:rsidRPr="00336FAE" w:rsidRDefault="00336FAE" w:rsidP="00336FAE">
      <w:pPr>
        <w:numPr>
          <w:ilvl w:val="2"/>
          <w:numId w:val="3"/>
        </w:numPr>
        <w:jc w:val="both"/>
        <w:rPr>
          <w:rFonts w:ascii="Arial" w:hAnsi="Arial" w:cs="Arial"/>
          <w:sz w:val="22"/>
          <w:szCs w:val="22"/>
          <w:lang w:val="en-CA"/>
        </w:rPr>
      </w:pPr>
      <w:r w:rsidRPr="00336FAE">
        <w:rPr>
          <w:rFonts w:ascii="Arial" w:hAnsi="Arial" w:cs="Arial"/>
          <w:sz w:val="22"/>
          <w:szCs w:val="22"/>
          <w:lang w:val="en-CA"/>
        </w:rPr>
        <w:t>Only members who have complied with (a), (b) and (c) are entitled to run for the position of director.</w:t>
      </w:r>
    </w:p>
    <w:p w14:paraId="17137C0C" w14:textId="77777777" w:rsidR="00D04A72" w:rsidRPr="00336FAE" w:rsidRDefault="00D04A72">
      <w:pPr>
        <w:rPr>
          <w:rFonts w:ascii="Arial" w:hAnsi="Arial" w:cs="Arial"/>
        </w:rPr>
      </w:pPr>
    </w:p>
    <w:p w14:paraId="618AA29D" w14:textId="77777777" w:rsidR="00EE3401" w:rsidRDefault="00EE3401" w:rsidP="00515192">
      <w:pPr>
        <w:jc w:val="center"/>
        <w:rPr>
          <w:rFonts w:ascii="Arial" w:hAnsi="Arial" w:cs="Arial"/>
          <w:b/>
          <w:sz w:val="32"/>
          <w:szCs w:val="32"/>
          <w:u w:val="single"/>
        </w:rPr>
      </w:pPr>
    </w:p>
    <w:p w14:paraId="1E8D3B1A" w14:textId="77777777" w:rsidR="00515192" w:rsidRPr="00336FAE" w:rsidRDefault="00515192" w:rsidP="00515192">
      <w:pPr>
        <w:jc w:val="center"/>
        <w:rPr>
          <w:rFonts w:ascii="Arial" w:hAnsi="Arial" w:cs="Arial"/>
          <w:b/>
          <w:sz w:val="32"/>
          <w:szCs w:val="32"/>
          <w:u w:val="single"/>
        </w:rPr>
      </w:pPr>
      <w:r w:rsidRPr="00336FAE">
        <w:rPr>
          <w:rFonts w:ascii="Arial" w:hAnsi="Arial" w:cs="Arial"/>
          <w:b/>
          <w:sz w:val="32"/>
          <w:szCs w:val="32"/>
          <w:u w:val="single"/>
        </w:rPr>
        <w:t>Board of Directors Terms</w:t>
      </w:r>
    </w:p>
    <w:p w14:paraId="2B2114A9" w14:textId="77777777" w:rsidR="00515192" w:rsidRPr="00336FAE" w:rsidRDefault="00515192" w:rsidP="00515192">
      <w:pPr>
        <w:rPr>
          <w:rFonts w:ascii="Arial" w:hAnsi="Arial" w:cs="Arial"/>
          <w:b/>
          <w:u w:val="single"/>
        </w:rPr>
      </w:pPr>
    </w:p>
    <w:p w14:paraId="2F22646C" w14:textId="77777777" w:rsidR="00515192" w:rsidRPr="00336FAE" w:rsidRDefault="00515192" w:rsidP="00515192">
      <w:pPr>
        <w:rPr>
          <w:rFonts w:ascii="Arial" w:hAnsi="Arial" w:cs="Arial"/>
          <w:b/>
        </w:rPr>
      </w:pPr>
      <w:r w:rsidRPr="00336FAE">
        <w:rPr>
          <w:rFonts w:ascii="Arial" w:hAnsi="Arial" w:cs="Arial"/>
          <w:b/>
          <w:u w:val="single"/>
        </w:rPr>
        <w:t>Director</w:t>
      </w:r>
      <w:r w:rsidRPr="00336FAE">
        <w:rPr>
          <w:rFonts w:ascii="Arial" w:hAnsi="Arial" w:cs="Arial"/>
          <w:b/>
        </w:rPr>
        <w:tab/>
      </w:r>
      <w:r w:rsidRPr="00336FAE">
        <w:rPr>
          <w:rFonts w:ascii="Arial" w:hAnsi="Arial" w:cs="Arial"/>
          <w:b/>
        </w:rPr>
        <w:tab/>
      </w:r>
      <w:r w:rsidRPr="00336FAE">
        <w:rPr>
          <w:rFonts w:ascii="Arial" w:hAnsi="Arial" w:cs="Arial"/>
          <w:b/>
        </w:rPr>
        <w:tab/>
      </w:r>
      <w:r w:rsidRPr="00336FAE">
        <w:rPr>
          <w:rFonts w:ascii="Arial" w:hAnsi="Arial" w:cs="Arial"/>
          <w:b/>
        </w:rPr>
        <w:tab/>
      </w:r>
      <w:r w:rsidRPr="00336FAE">
        <w:rPr>
          <w:rFonts w:ascii="Arial" w:hAnsi="Arial" w:cs="Arial"/>
          <w:b/>
        </w:rPr>
        <w:tab/>
      </w:r>
      <w:r w:rsidRPr="00336FAE">
        <w:rPr>
          <w:rFonts w:ascii="Arial" w:hAnsi="Arial" w:cs="Arial"/>
          <w:b/>
        </w:rPr>
        <w:tab/>
      </w:r>
      <w:r w:rsidRPr="00336FAE">
        <w:rPr>
          <w:rFonts w:ascii="Arial" w:hAnsi="Arial" w:cs="Arial"/>
          <w:b/>
          <w:u w:val="single"/>
        </w:rPr>
        <w:t>Term Expires</w:t>
      </w:r>
    </w:p>
    <w:p w14:paraId="55735295" w14:textId="77777777" w:rsidR="00515192" w:rsidRDefault="00515192" w:rsidP="00515192"/>
    <w:p w14:paraId="5A36F3B6" w14:textId="36C5B031" w:rsidR="00360121" w:rsidRDefault="00360121" w:rsidP="00360121">
      <w:pPr>
        <w:rPr>
          <w:rFonts w:ascii="Arial" w:hAnsi="Arial" w:cs="Arial"/>
        </w:rPr>
      </w:pPr>
      <w:r w:rsidRPr="00360121">
        <w:rPr>
          <w:rFonts w:ascii="Arial" w:hAnsi="Arial" w:cs="Arial"/>
        </w:rPr>
        <w:t>Peter Vander</w:t>
      </w:r>
      <w:r w:rsidR="00ED1241">
        <w:rPr>
          <w:rFonts w:ascii="Arial" w:hAnsi="Arial" w:cs="Arial"/>
        </w:rPr>
        <w:t>w</w:t>
      </w:r>
      <w:r w:rsidRPr="00360121">
        <w:rPr>
          <w:rFonts w:ascii="Arial" w:hAnsi="Arial" w:cs="Arial"/>
        </w:rPr>
        <w:t>iel</w:t>
      </w:r>
      <w:r>
        <w:rPr>
          <w:rFonts w:ascii="Arial" w:hAnsi="Arial" w:cs="Arial"/>
        </w:rPr>
        <w:t xml:space="preserve"> - Kenton</w:t>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t>2022</w:t>
      </w:r>
    </w:p>
    <w:p w14:paraId="6F398799" w14:textId="200560F9" w:rsidR="00DD1A46" w:rsidRDefault="00DD1A46" w:rsidP="00360121">
      <w:pPr>
        <w:rPr>
          <w:rFonts w:ascii="Arial" w:hAnsi="Arial" w:cs="Arial"/>
        </w:rPr>
      </w:pPr>
      <w:r>
        <w:rPr>
          <w:rFonts w:ascii="Arial" w:hAnsi="Arial" w:cs="Arial"/>
        </w:rPr>
        <w:t>Tegan McGoniga</w:t>
      </w:r>
      <w:r w:rsidR="00ED1241">
        <w:rPr>
          <w:rFonts w:ascii="Arial" w:hAnsi="Arial" w:cs="Arial"/>
        </w:rPr>
        <w:t>l – Oak Lake</w:t>
      </w:r>
      <w:r>
        <w:rPr>
          <w:rFonts w:ascii="Arial" w:hAnsi="Arial" w:cs="Arial"/>
        </w:rPr>
        <w:tab/>
      </w:r>
      <w:r>
        <w:rPr>
          <w:rFonts w:ascii="Arial" w:hAnsi="Arial" w:cs="Arial"/>
        </w:rPr>
        <w:tab/>
      </w:r>
      <w:r>
        <w:rPr>
          <w:rFonts w:ascii="Arial" w:hAnsi="Arial" w:cs="Arial"/>
        </w:rPr>
        <w:tab/>
      </w:r>
      <w:r>
        <w:rPr>
          <w:rFonts w:ascii="Arial" w:hAnsi="Arial" w:cs="Arial"/>
        </w:rPr>
        <w:tab/>
        <w:t>2022</w:t>
      </w:r>
    </w:p>
    <w:p w14:paraId="777D1AEA" w14:textId="1C1DDD9D" w:rsidR="000443CA" w:rsidRDefault="000443CA" w:rsidP="00DD1A46">
      <w:pPr>
        <w:rPr>
          <w:rFonts w:ascii="Arial" w:hAnsi="Arial" w:cs="Arial"/>
        </w:rPr>
      </w:pPr>
      <w:r>
        <w:rPr>
          <w:rFonts w:ascii="Arial" w:hAnsi="Arial" w:cs="Arial"/>
        </w:rPr>
        <w:t>Dylan Hoppe – Virden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2022</w:t>
      </w:r>
    </w:p>
    <w:p w14:paraId="75DE6A0E" w14:textId="47ADF42C" w:rsidR="00DD1A46" w:rsidRPr="00360121" w:rsidRDefault="00DD1A46" w:rsidP="00DD1A46">
      <w:pPr>
        <w:rPr>
          <w:rFonts w:ascii="Arial" w:hAnsi="Arial" w:cs="Arial"/>
        </w:rPr>
      </w:pPr>
      <w:r w:rsidRPr="00360121">
        <w:rPr>
          <w:rFonts w:ascii="Arial" w:hAnsi="Arial" w:cs="Arial"/>
        </w:rPr>
        <w:t>Rick Lee—Pierson</w:t>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t>202</w:t>
      </w:r>
      <w:r>
        <w:rPr>
          <w:rFonts w:ascii="Arial" w:hAnsi="Arial" w:cs="Arial"/>
        </w:rPr>
        <w:t>3</w:t>
      </w:r>
    </w:p>
    <w:p w14:paraId="70978DCC" w14:textId="69326FE8" w:rsidR="00DD1A46" w:rsidRPr="00360121" w:rsidRDefault="00DD1A46" w:rsidP="00DD1A46">
      <w:pPr>
        <w:rPr>
          <w:rFonts w:ascii="Arial" w:hAnsi="Arial" w:cs="Arial"/>
        </w:rPr>
      </w:pPr>
      <w:r w:rsidRPr="00360121">
        <w:rPr>
          <w:rFonts w:ascii="Arial" w:hAnsi="Arial" w:cs="Arial"/>
        </w:rPr>
        <w:t>Nicole Smith – Oak Lake</w:t>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t>202</w:t>
      </w:r>
      <w:r>
        <w:rPr>
          <w:rFonts w:ascii="Arial" w:hAnsi="Arial" w:cs="Arial"/>
        </w:rPr>
        <w:t>3</w:t>
      </w:r>
    </w:p>
    <w:p w14:paraId="2C58B3F5" w14:textId="58CDF2B1" w:rsidR="007E6975" w:rsidRDefault="007E6975" w:rsidP="000443CA">
      <w:pPr>
        <w:rPr>
          <w:rFonts w:ascii="Arial" w:hAnsi="Arial" w:cs="Arial"/>
        </w:rPr>
      </w:pPr>
      <w:r>
        <w:rPr>
          <w:rFonts w:ascii="Arial" w:hAnsi="Arial" w:cs="Arial"/>
        </w:rPr>
        <w:t>Jonothan Hodson – Lenore</w:t>
      </w:r>
      <w:r>
        <w:rPr>
          <w:rFonts w:ascii="Arial" w:hAnsi="Arial" w:cs="Arial"/>
        </w:rPr>
        <w:tab/>
      </w:r>
      <w:r>
        <w:rPr>
          <w:rFonts w:ascii="Arial" w:hAnsi="Arial" w:cs="Arial"/>
        </w:rPr>
        <w:tab/>
      </w:r>
      <w:r>
        <w:rPr>
          <w:rFonts w:ascii="Arial" w:hAnsi="Arial" w:cs="Arial"/>
        </w:rPr>
        <w:tab/>
      </w:r>
      <w:r>
        <w:rPr>
          <w:rFonts w:ascii="Arial" w:hAnsi="Arial" w:cs="Arial"/>
        </w:rPr>
        <w:tab/>
        <w:t>2023</w:t>
      </w:r>
    </w:p>
    <w:p w14:paraId="1AC7CC7C" w14:textId="7FC10E90" w:rsidR="000443CA" w:rsidRPr="00360121" w:rsidRDefault="000443CA" w:rsidP="000443CA">
      <w:pPr>
        <w:rPr>
          <w:rFonts w:ascii="Arial" w:hAnsi="Arial" w:cs="Arial"/>
        </w:rPr>
      </w:pPr>
      <w:r w:rsidRPr="00360121">
        <w:rPr>
          <w:rFonts w:ascii="Arial" w:hAnsi="Arial" w:cs="Arial"/>
        </w:rPr>
        <w:t>Peter McConnell—Cromer</w:t>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r>
      <w:r w:rsidRPr="00360121">
        <w:rPr>
          <w:rFonts w:ascii="Arial" w:hAnsi="Arial" w:cs="Arial"/>
        </w:rPr>
        <w:tab/>
        <w:t>202</w:t>
      </w:r>
      <w:r w:rsidR="007E6975">
        <w:rPr>
          <w:rFonts w:ascii="Arial" w:hAnsi="Arial" w:cs="Arial"/>
        </w:rPr>
        <w:t>4</w:t>
      </w:r>
    </w:p>
    <w:p w14:paraId="7DFC66FE" w14:textId="65D7DDC4" w:rsidR="000443CA" w:rsidRPr="00360121" w:rsidRDefault="007E6975" w:rsidP="000443CA">
      <w:pPr>
        <w:rPr>
          <w:rFonts w:ascii="Arial" w:hAnsi="Arial" w:cs="Arial"/>
        </w:rPr>
      </w:pPr>
      <w:r>
        <w:rPr>
          <w:rFonts w:ascii="Arial" w:hAnsi="Arial" w:cs="Arial"/>
        </w:rPr>
        <w:t>Vaughn Wilson – Kenton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2024</w:t>
      </w:r>
    </w:p>
    <w:p w14:paraId="00DD59E3" w14:textId="78E4E02B" w:rsidR="007F1845" w:rsidRPr="00360121" w:rsidRDefault="002F66CC" w:rsidP="00360121">
      <w:pPr>
        <w:rPr>
          <w:rFonts w:ascii="Arial" w:hAnsi="Arial" w:cs="Arial"/>
        </w:rPr>
      </w:pPr>
      <w:r>
        <w:rPr>
          <w:rFonts w:ascii="Arial" w:hAnsi="Arial" w:cs="Arial"/>
        </w:rPr>
        <w:t>Vacant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2024</w:t>
      </w:r>
    </w:p>
    <w:sectPr w:rsidR="007F1845" w:rsidRPr="00360121" w:rsidSect="0056394A">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FA4"/>
    <w:multiLevelType w:val="hybridMultilevel"/>
    <w:tmpl w:val="8B98F2C0"/>
    <w:lvl w:ilvl="0" w:tplc="0409000F">
      <w:start w:val="1"/>
      <w:numFmt w:val="decimal"/>
      <w:lvlText w:val="%1."/>
      <w:lvlJc w:val="left"/>
      <w:pPr>
        <w:tabs>
          <w:tab w:val="num" w:pos="720"/>
        </w:tabs>
        <w:ind w:left="720" w:hanging="360"/>
      </w:pPr>
      <w:rPr>
        <w:rFonts w:hint="default"/>
      </w:rPr>
    </w:lvl>
    <w:lvl w:ilvl="1" w:tplc="6CCAF7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7D7C37"/>
    <w:multiLevelType w:val="hybridMultilevel"/>
    <w:tmpl w:val="116A62D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716FDD"/>
    <w:multiLevelType w:val="multilevel"/>
    <w:tmpl w:val="CBB67886"/>
    <w:lvl w:ilvl="0">
      <w:start w:val="1"/>
      <w:numFmt w:val="decimal"/>
      <w:pStyle w:val="Heading1"/>
      <w:lvlText w:val="%1."/>
      <w:lvlJc w:val="left"/>
      <w:pPr>
        <w:tabs>
          <w:tab w:val="num" w:pos="432"/>
        </w:tabs>
        <w:ind w:left="432" w:hanging="432"/>
      </w:pPr>
      <w:rPr>
        <w:rFonts w:ascii="Arial" w:hAnsi="Arial" w:hint="default"/>
        <w:b/>
        <w:i w:val="0"/>
        <w:sz w:val="28"/>
      </w:rPr>
    </w:lvl>
    <w:lvl w:ilvl="1">
      <w:start w:val="1"/>
      <w:numFmt w:val="decimalZero"/>
      <w:pStyle w:val="Heading2"/>
      <w:lvlText w:val="%1.%2"/>
      <w:lvlJc w:val="left"/>
      <w:pPr>
        <w:tabs>
          <w:tab w:val="num" w:pos="1152"/>
        </w:tabs>
        <w:ind w:left="1152" w:hanging="720"/>
      </w:pPr>
      <w:rPr>
        <w:rFonts w:ascii="Times New Roman" w:hAnsi="Times New Roman" w:hint="default"/>
        <w:b w:val="0"/>
        <w:i w:val="0"/>
        <w:sz w:val="24"/>
        <w:u w:val="none"/>
      </w:rPr>
    </w:lvl>
    <w:lvl w:ilvl="2">
      <w:start w:val="1"/>
      <w:numFmt w:val="lowerLetter"/>
      <w:lvlText w:val="(%3)"/>
      <w:lvlJc w:val="left"/>
      <w:pPr>
        <w:tabs>
          <w:tab w:val="num" w:pos="1728"/>
        </w:tabs>
        <w:ind w:left="1728" w:hanging="576"/>
      </w:pPr>
    </w:lvl>
    <w:lvl w:ilvl="3">
      <w:start w:val="1"/>
      <w:numFmt w:val="lowerRoman"/>
      <w:lvlText w:val="(%4)"/>
      <w:lvlJc w:val="left"/>
      <w:pPr>
        <w:tabs>
          <w:tab w:val="num" w:pos="2448"/>
        </w:tabs>
        <w:ind w:left="2304" w:hanging="576"/>
      </w:pPr>
    </w:lvl>
    <w:lvl w:ilvl="4">
      <w:start w:val="1"/>
      <w:numFmt w:val="upperLetter"/>
      <w:lvlText w:val="%5."/>
      <w:lvlJc w:val="left"/>
      <w:pPr>
        <w:tabs>
          <w:tab w:val="num" w:pos="2880"/>
        </w:tabs>
        <w:ind w:left="2880" w:hanging="576"/>
      </w:pPr>
    </w:lvl>
    <w:lvl w:ilvl="5">
      <w:start w:val="1"/>
      <w:numFmt w:val="lowerLetter"/>
      <w:lvlText w:val="%6)"/>
      <w:lvlJc w:val="left"/>
      <w:pPr>
        <w:tabs>
          <w:tab w:val="num" w:pos="3456"/>
        </w:tabs>
        <w:ind w:left="3456" w:hanging="576"/>
      </w:pPr>
    </w:lvl>
    <w:lvl w:ilvl="6">
      <w:start w:val="1"/>
      <w:numFmt w:val="lowerRoman"/>
      <w:lvlText w:val="%7)"/>
      <w:lvlJc w:val="left"/>
      <w:pPr>
        <w:tabs>
          <w:tab w:val="num" w:pos="4032"/>
        </w:tabs>
        <w:ind w:left="4032" w:hanging="576"/>
      </w:pPr>
    </w:lvl>
    <w:lvl w:ilvl="7">
      <w:start w:val="1"/>
      <w:numFmt w:val="upperLetter"/>
      <w:lvlText w:val="%8)"/>
      <w:lvlJc w:val="left"/>
      <w:pPr>
        <w:tabs>
          <w:tab w:val="num" w:pos="4608"/>
        </w:tabs>
        <w:ind w:left="4608" w:hanging="576"/>
      </w:pPr>
    </w:lvl>
    <w:lvl w:ilvl="8">
      <w:start w:val="1"/>
      <w:numFmt w:val="decimal"/>
      <w:lvlText w:val="%9)"/>
      <w:lvlJc w:val="left"/>
      <w:pPr>
        <w:tabs>
          <w:tab w:val="num" w:pos="5184"/>
        </w:tabs>
        <w:ind w:left="5184" w:hanging="576"/>
      </w:pPr>
    </w:lvl>
  </w:abstractNum>
  <w:num w:numId="1" w16cid:durableId="433863128">
    <w:abstractNumId w:val="0"/>
  </w:num>
  <w:num w:numId="2" w16cid:durableId="1749687975">
    <w:abstractNumId w:val="1"/>
  </w:num>
  <w:num w:numId="3" w16cid:durableId="376860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QZS5hZGFoYWBko6SsGpxcWZ+XkgBUa1ALbb4swsAAAA"/>
  </w:docVars>
  <w:rsids>
    <w:rsidRoot w:val="00D04A72"/>
    <w:rsid w:val="000443CA"/>
    <w:rsid w:val="00185994"/>
    <w:rsid w:val="002F66CC"/>
    <w:rsid w:val="00312EFF"/>
    <w:rsid w:val="0033486A"/>
    <w:rsid w:val="00336FAE"/>
    <w:rsid w:val="00360121"/>
    <w:rsid w:val="003C65CE"/>
    <w:rsid w:val="00450CAF"/>
    <w:rsid w:val="00515192"/>
    <w:rsid w:val="0056394A"/>
    <w:rsid w:val="006A1DEC"/>
    <w:rsid w:val="006F7FEC"/>
    <w:rsid w:val="00700B05"/>
    <w:rsid w:val="00706220"/>
    <w:rsid w:val="00746EFE"/>
    <w:rsid w:val="00781A81"/>
    <w:rsid w:val="007E6975"/>
    <w:rsid w:val="007F1845"/>
    <w:rsid w:val="00801718"/>
    <w:rsid w:val="00865905"/>
    <w:rsid w:val="00907D8E"/>
    <w:rsid w:val="0092123F"/>
    <w:rsid w:val="00955F73"/>
    <w:rsid w:val="009F22EA"/>
    <w:rsid w:val="00C220BE"/>
    <w:rsid w:val="00C81DAA"/>
    <w:rsid w:val="00CB785B"/>
    <w:rsid w:val="00D04A72"/>
    <w:rsid w:val="00DD1A46"/>
    <w:rsid w:val="00ED1241"/>
    <w:rsid w:val="00EE3401"/>
    <w:rsid w:val="00EF0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547BF"/>
  <w15:chartTrackingRefBased/>
  <w15:docId w15:val="{660DBAB9-9439-4D49-940E-DD42FAA3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36FAE"/>
    <w:pPr>
      <w:keepNext/>
      <w:numPr>
        <w:numId w:val="3"/>
      </w:numPr>
      <w:spacing w:before="60" w:after="200"/>
      <w:outlineLvl w:val="0"/>
    </w:pPr>
    <w:rPr>
      <w:rFonts w:ascii="Arial" w:hAnsi="Arial"/>
      <w:b/>
      <w:kern w:val="28"/>
      <w:sz w:val="28"/>
      <w:szCs w:val="20"/>
      <w:lang w:val="en-CA"/>
    </w:rPr>
  </w:style>
  <w:style w:type="paragraph" w:styleId="Heading2">
    <w:name w:val="heading 2"/>
    <w:basedOn w:val="Normal"/>
    <w:next w:val="Normal"/>
    <w:link w:val="Heading2Char"/>
    <w:qFormat/>
    <w:rsid w:val="00336FAE"/>
    <w:pPr>
      <w:keepNext/>
      <w:numPr>
        <w:ilvl w:val="1"/>
        <w:numId w:val="3"/>
      </w:numPr>
      <w:spacing w:after="240"/>
      <w:jc w:val="both"/>
      <w:outlineLvl w:val="1"/>
    </w:pPr>
    <w:rPr>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23F"/>
    <w:rPr>
      <w:rFonts w:ascii="Tahoma" w:hAnsi="Tahoma" w:cs="Tahoma"/>
      <w:sz w:val="16"/>
      <w:szCs w:val="16"/>
    </w:rPr>
  </w:style>
  <w:style w:type="character" w:customStyle="1" w:styleId="Heading1Char">
    <w:name w:val="Heading 1 Char"/>
    <w:link w:val="Heading1"/>
    <w:rsid w:val="00336FAE"/>
    <w:rPr>
      <w:rFonts w:ascii="Arial" w:hAnsi="Arial"/>
      <w:b/>
      <w:kern w:val="28"/>
      <w:sz w:val="28"/>
      <w:lang w:eastAsia="en-US"/>
    </w:rPr>
  </w:style>
  <w:style w:type="character" w:customStyle="1" w:styleId="Heading2Char">
    <w:name w:val="Heading 2 Char"/>
    <w:link w:val="Heading2"/>
    <w:rsid w:val="00336FAE"/>
    <w:rPr>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178C9ADFE8141989B94134EFAF01B" ma:contentTypeVersion="21" ma:contentTypeDescription="Create a new document." ma:contentTypeScope="" ma:versionID="063bef9f3bcd04634be45e8bba138241">
  <xsd:schema xmlns:xsd="http://www.w3.org/2001/XMLSchema" xmlns:xs="http://www.w3.org/2001/XMLSchema" xmlns:p="http://schemas.microsoft.com/office/2006/metadata/properties" xmlns:ns2="e2e09066-fb04-40b2-8a5b-2c42d42cc34a" xmlns:ns3="01ce7272-a536-4a70-9c0e-02be4a6126fe" targetNamespace="http://schemas.microsoft.com/office/2006/metadata/properties" ma:root="true" ma:fieldsID="56a6701bcaa688ea80c30a046db39a6c" ns2:_="" ns3:_="">
    <xsd:import namespace="e2e09066-fb04-40b2-8a5b-2c42d42cc34a"/>
    <xsd:import namespace="01ce7272-a536-4a70-9c0e-02be4a6126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09066-fb04-40b2-8a5b-2c42d42c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e7272-a536-4a70-9c0e-02be4a6126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E3F63-7D43-43FE-ACC0-9FE174DD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09066-fb04-40b2-8a5b-2c42d42cc34a"/>
    <ds:schemaRef ds:uri="01ce7272-a536-4a70-9c0e-02be4a612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E3807-A55E-4513-9105-1F25CBA6A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CDE55-E2FA-48E5-9FA3-34D5CAAC0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of Director</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dc:title>
  <dc:subject/>
  <dc:creator>office</dc:creator>
  <cp:keywords/>
  <dc:description/>
  <cp:lastModifiedBy>Amber Vandale</cp:lastModifiedBy>
  <cp:revision>3</cp:revision>
  <cp:lastPrinted>2021-04-27T21:29:00Z</cp:lastPrinted>
  <dcterms:created xsi:type="dcterms:W3CDTF">2022-04-22T12:58:00Z</dcterms:created>
  <dcterms:modified xsi:type="dcterms:W3CDTF">2022-04-22T20:59:00Z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0x010100D77178C9ADFE8141989B94134EFAF01B</vt:lpwstr>
  </property>
</Properties>
</file>